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8D595" w14:textId="77777777" w:rsidR="00041220" w:rsidRPr="009C74D2" w:rsidRDefault="00041220" w:rsidP="00041220">
      <w:pPr>
        <w:jc w:val="center"/>
        <w:rPr>
          <w:b/>
          <w:bCs/>
          <w:sz w:val="28"/>
          <w:szCs w:val="28"/>
        </w:rPr>
      </w:pPr>
      <w:r w:rsidRPr="009C74D2">
        <w:rPr>
          <w:b/>
          <w:bCs/>
          <w:sz w:val="28"/>
          <w:szCs w:val="28"/>
        </w:rPr>
        <w:t>SPENCER LIBRARY BOARD OF TRUSTEES</w:t>
      </w:r>
    </w:p>
    <w:p w14:paraId="73269256" w14:textId="77777777" w:rsidR="00041220" w:rsidRDefault="00041220" w:rsidP="00041220">
      <w:pPr>
        <w:jc w:val="center"/>
      </w:pPr>
      <w:r>
        <w:rPr>
          <w:b/>
          <w:bCs/>
        </w:rPr>
        <w:t>Spencer Library    Spencer, New York</w:t>
      </w:r>
    </w:p>
    <w:p w14:paraId="29C8EBF3" w14:textId="77777777" w:rsidR="00041220" w:rsidRPr="00A60AF9" w:rsidRDefault="00041220" w:rsidP="00041220">
      <w:pPr>
        <w:jc w:val="center"/>
        <w:rPr>
          <w:b/>
          <w:bCs/>
          <w:sz w:val="16"/>
          <w:szCs w:val="16"/>
        </w:rPr>
      </w:pPr>
    </w:p>
    <w:p w14:paraId="5BC66C4D" w14:textId="77777777" w:rsidR="00A60695" w:rsidRDefault="00A60695" w:rsidP="00041220">
      <w:pPr>
        <w:jc w:val="center"/>
        <w:rPr>
          <w:b/>
          <w:bCs/>
          <w:sz w:val="28"/>
          <w:szCs w:val="28"/>
          <w:u w:val="single"/>
        </w:rPr>
      </w:pPr>
    </w:p>
    <w:p w14:paraId="1C1082C0" w14:textId="7077345A" w:rsidR="00041220" w:rsidRPr="00041220" w:rsidRDefault="00FD27B1" w:rsidP="0004122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E0E65">
        <w:rPr>
          <w:b/>
          <w:bCs/>
          <w:sz w:val="28"/>
          <w:szCs w:val="28"/>
        </w:rPr>
        <w:t xml:space="preserve"> </w:t>
      </w:r>
      <w:r w:rsidR="00AE0E65" w:rsidRPr="00AE0E65">
        <w:rPr>
          <w:b/>
          <w:bCs/>
          <w:sz w:val="28"/>
          <w:szCs w:val="28"/>
        </w:rPr>
        <w:t xml:space="preserve">  </w:t>
      </w:r>
      <w:r w:rsidR="00041220" w:rsidRPr="00041220">
        <w:rPr>
          <w:b/>
          <w:bCs/>
          <w:sz w:val="28"/>
          <w:szCs w:val="28"/>
          <w:u w:val="single"/>
        </w:rPr>
        <w:t>Minutes of Meeting of</w:t>
      </w:r>
      <w:r w:rsidR="00041220">
        <w:rPr>
          <w:b/>
          <w:bCs/>
          <w:sz w:val="28"/>
          <w:szCs w:val="28"/>
          <w:u w:val="single"/>
        </w:rPr>
        <w:t xml:space="preserve"> April 20</w:t>
      </w:r>
      <w:proofErr w:type="gramStart"/>
      <w:r w:rsidR="00041220">
        <w:rPr>
          <w:b/>
          <w:bCs/>
          <w:sz w:val="28"/>
          <w:szCs w:val="28"/>
          <w:u w:val="single"/>
        </w:rPr>
        <w:t>,2026</w:t>
      </w:r>
      <w:proofErr w:type="gramEnd"/>
      <w:r w:rsidR="00041220" w:rsidRPr="00041220">
        <w:rPr>
          <w:b/>
          <w:bCs/>
          <w:sz w:val="28"/>
          <w:szCs w:val="28"/>
          <w:u w:val="single"/>
        </w:rPr>
        <w:t xml:space="preserve"> </w:t>
      </w:r>
    </w:p>
    <w:p w14:paraId="4074BF70" w14:textId="77777777" w:rsidR="00041220" w:rsidRDefault="00041220" w:rsidP="00041220"/>
    <w:p w14:paraId="38ADEF5E" w14:textId="77777777" w:rsidR="007B0E87" w:rsidRDefault="007B0E87" w:rsidP="00041220">
      <w:pPr>
        <w:rPr>
          <w:b/>
          <w:bCs/>
        </w:rPr>
      </w:pPr>
    </w:p>
    <w:p w14:paraId="59E114A9" w14:textId="07E00860" w:rsidR="00041220" w:rsidRDefault="00041220" w:rsidP="00041220">
      <w:r w:rsidRPr="00E82575">
        <w:rPr>
          <w:b/>
          <w:bCs/>
        </w:rPr>
        <w:t>Trustees present:</w:t>
      </w:r>
      <w:r>
        <w:tab/>
        <w:t xml:space="preserve">Delecia Baer, Donna Burgh, Janet Ernisse, Jackie Marshall, </w:t>
      </w:r>
    </w:p>
    <w:p w14:paraId="2AE28398" w14:textId="77777777" w:rsidR="00041220" w:rsidRDefault="00041220" w:rsidP="00041220">
      <w:r>
        <w:tab/>
      </w:r>
      <w:r>
        <w:tab/>
      </w:r>
      <w:r>
        <w:tab/>
        <w:t>Shelley Perry, Cynthia Roy, Ruth Vath</w:t>
      </w:r>
    </w:p>
    <w:p w14:paraId="4EDF1CC9" w14:textId="52EE2E35" w:rsidR="00041220" w:rsidRPr="00041220" w:rsidRDefault="00041220" w:rsidP="00041220">
      <w:r w:rsidRPr="00E82575">
        <w:rPr>
          <w:b/>
          <w:bCs/>
        </w:rPr>
        <w:t>Trustees absent:</w:t>
      </w:r>
      <w:r w:rsidRPr="00E82575">
        <w:rPr>
          <w:b/>
          <w:bCs/>
        </w:rPr>
        <w:tab/>
      </w:r>
      <w:r w:rsidRPr="00041220">
        <w:t>Patsy Marinelli</w:t>
      </w:r>
    </w:p>
    <w:p w14:paraId="60601832" w14:textId="77777777" w:rsidR="00041220" w:rsidRPr="00F72E1E" w:rsidRDefault="00041220" w:rsidP="00041220">
      <w:pPr>
        <w:rPr>
          <w:color w:val="EE0000"/>
        </w:rPr>
      </w:pPr>
      <w:r w:rsidRPr="00E82575">
        <w:rPr>
          <w:b/>
          <w:bCs/>
        </w:rPr>
        <w:t>Also present:</w:t>
      </w:r>
      <w:r>
        <w:t xml:space="preserve">  </w:t>
      </w:r>
      <w:r>
        <w:tab/>
      </w:r>
      <w:r w:rsidRPr="00041220">
        <w:t>Liz Helmetsie, Library Director</w:t>
      </w:r>
    </w:p>
    <w:p w14:paraId="618D1373" w14:textId="77777777" w:rsidR="00041220" w:rsidRDefault="00041220" w:rsidP="00041220"/>
    <w:p w14:paraId="7C300215" w14:textId="77777777" w:rsidR="00041220" w:rsidRPr="0026592F" w:rsidRDefault="00041220" w:rsidP="00041220">
      <w:r w:rsidRPr="009C74D2">
        <w:rPr>
          <w:b/>
          <w:bCs/>
        </w:rPr>
        <w:t>Quorum</w:t>
      </w:r>
    </w:p>
    <w:p w14:paraId="58CCE1A1" w14:textId="77777777" w:rsidR="00041220" w:rsidRDefault="00041220" w:rsidP="00041220">
      <w:r>
        <w:t>A quorum was established.</w:t>
      </w:r>
    </w:p>
    <w:p w14:paraId="46F8BD06" w14:textId="77777777" w:rsidR="00041220" w:rsidRDefault="00041220" w:rsidP="00041220"/>
    <w:p w14:paraId="2B5CF968" w14:textId="77777777" w:rsidR="007B0E87" w:rsidRDefault="007B0E87" w:rsidP="00041220">
      <w:pPr>
        <w:rPr>
          <w:b/>
          <w:bCs/>
        </w:rPr>
      </w:pPr>
    </w:p>
    <w:p w14:paraId="4F78595C" w14:textId="03C4AE3C" w:rsidR="00041220" w:rsidRPr="0026592F" w:rsidRDefault="00041220" w:rsidP="00041220">
      <w:r w:rsidRPr="00BF335E">
        <w:rPr>
          <w:b/>
          <w:bCs/>
        </w:rPr>
        <w:t>Call To Order</w:t>
      </w:r>
    </w:p>
    <w:p w14:paraId="5708F184" w14:textId="224EEA61" w:rsidR="00041220" w:rsidRPr="00AB4C26" w:rsidRDefault="00041220" w:rsidP="00041220">
      <w:pPr>
        <w:ind w:firstLine="720"/>
        <w:rPr>
          <w:color w:val="EE0000"/>
        </w:rPr>
      </w:pPr>
      <w:r>
        <w:t xml:space="preserve">The regular meeting of the Spencer Library Board of Trustees was called to order at </w:t>
      </w:r>
      <w:r w:rsidRPr="007B0E87">
        <w:t>6:0</w:t>
      </w:r>
      <w:r w:rsidR="007B0E87" w:rsidRPr="007B0E87">
        <w:t>8</w:t>
      </w:r>
    </w:p>
    <w:p w14:paraId="0D263FA8" w14:textId="77777777" w:rsidR="00041220" w:rsidRDefault="00041220" w:rsidP="00041220">
      <w:pPr>
        <w:ind w:firstLine="720"/>
      </w:pPr>
      <w:r>
        <w:t xml:space="preserve">p.m. at the Spencer Library by </w:t>
      </w:r>
      <w:r w:rsidRPr="00041220">
        <w:t>President Jackie Marshall</w:t>
      </w:r>
      <w:r>
        <w:t xml:space="preserve">.    </w:t>
      </w:r>
    </w:p>
    <w:p w14:paraId="0F64B653" w14:textId="77777777" w:rsidR="00041220" w:rsidRDefault="00041220" w:rsidP="00041220">
      <w:pPr>
        <w:rPr>
          <w:b/>
          <w:bCs/>
        </w:rPr>
      </w:pPr>
    </w:p>
    <w:p w14:paraId="25B33AA9" w14:textId="3C60C262" w:rsidR="00041220" w:rsidRDefault="00041220" w:rsidP="00041220">
      <w:r w:rsidRPr="00041220">
        <w:rPr>
          <w:b/>
          <w:bCs/>
        </w:rPr>
        <w:t xml:space="preserve">Minutes of Meeting of March 16, 2026     </w:t>
      </w:r>
      <w:r w:rsidRPr="007D47B4">
        <w:t>(attached)</w:t>
      </w:r>
      <w:r>
        <w:rPr>
          <w:b/>
          <w:bCs/>
        </w:rPr>
        <w:t xml:space="preserve">   </w:t>
      </w:r>
      <w:r w:rsidRPr="009C74D2">
        <w:t>Janet Ernisse</w:t>
      </w:r>
      <w:r>
        <w:t>, Secretary</w:t>
      </w:r>
      <w:r w:rsidRPr="009C74D2">
        <w:t xml:space="preserve">    </w:t>
      </w:r>
    </w:p>
    <w:p w14:paraId="67DE3B2F" w14:textId="2BCA1973" w:rsidR="00041220" w:rsidRPr="007D47B4" w:rsidRDefault="00041220" w:rsidP="00041220">
      <w:r>
        <w:tab/>
        <w:t xml:space="preserve">The minutes of </w:t>
      </w:r>
      <w:r w:rsidRPr="00041220">
        <w:t>the</w:t>
      </w:r>
      <w:r w:rsidRPr="00AB4C26">
        <w:rPr>
          <w:color w:val="EE0000"/>
        </w:rPr>
        <w:t xml:space="preserve"> </w:t>
      </w:r>
      <w:r>
        <w:t>meeting were distributed</w:t>
      </w:r>
      <w:r w:rsidR="007B0E87">
        <w:t xml:space="preserve"> for review</w:t>
      </w:r>
      <w:r>
        <w:t>.</w:t>
      </w:r>
      <w:r w:rsidR="00686781">
        <w:t xml:space="preserve">  There were two minor corrections.</w:t>
      </w:r>
    </w:p>
    <w:p w14:paraId="0EED28E4" w14:textId="2EAE7BCC" w:rsidR="00041220" w:rsidRPr="009C74D2" w:rsidRDefault="00041220" w:rsidP="00AD207F">
      <w:pPr>
        <w:ind w:firstLine="720"/>
      </w:pPr>
      <w:r w:rsidRPr="009C74D2">
        <w:rPr>
          <w:b/>
          <w:bCs/>
          <w:u w:val="single"/>
        </w:rPr>
        <w:t>ACTION</w:t>
      </w:r>
      <w:r w:rsidRPr="00A9127A">
        <w:rPr>
          <w:b/>
          <w:bCs/>
        </w:rPr>
        <w:t xml:space="preserve">:  </w:t>
      </w:r>
      <w:r w:rsidRPr="009C74D2">
        <w:t xml:space="preserve">A motion was made and seconded to approve the minutes </w:t>
      </w:r>
      <w:r w:rsidRPr="00041220">
        <w:t>as corrected.</w:t>
      </w:r>
    </w:p>
    <w:p w14:paraId="3B466CD3" w14:textId="77777777" w:rsidR="00041220" w:rsidRPr="009C74D2" w:rsidRDefault="00041220" w:rsidP="00041220">
      <w:pPr>
        <w:ind w:firstLine="720"/>
      </w:pPr>
      <w:r w:rsidRPr="003A5A1F">
        <w:rPr>
          <w:u w:val="single"/>
        </w:rPr>
        <w:t>The motion carried</w:t>
      </w:r>
      <w:r w:rsidRPr="009C74D2">
        <w:t>.</w:t>
      </w:r>
    </w:p>
    <w:p w14:paraId="17C9A4C2" w14:textId="77777777" w:rsidR="00041220" w:rsidRDefault="00041220" w:rsidP="00041220"/>
    <w:p w14:paraId="2DC2729B" w14:textId="4AD1F6A4" w:rsidR="00041220" w:rsidRDefault="00041220" w:rsidP="00041220">
      <w:pPr>
        <w:rPr>
          <w:b/>
          <w:bCs/>
        </w:rPr>
      </w:pPr>
      <w:r w:rsidRPr="00A9127A">
        <w:rPr>
          <w:b/>
          <w:bCs/>
        </w:rPr>
        <w:t>Treasurer’s Report</w:t>
      </w:r>
      <w:r>
        <w:rPr>
          <w:b/>
          <w:bCs/>
        </w:rPr>
        <w:t xml:space="preserve"> </w:t>
      </w:r>
      <w:r w:rsidRPr="007D47B4">
        <w:t>(attached)</w:t>
      </w:r>
      <w:r w:rsidRPr="00E32F4E">
        <w:t xml:space="preserve"> </w:t>
      </w:r>
      <w:r>
        <w:t xml:space="preserve">  </w:t>
      </w:r>
      <w:r w:rsidRPr="009C74D2">
        <w:t>Donna Burgh</w:t>
      </w:r>
      <w:r>
        <w:t>, Treasurer</w:t>
      </w:r>
      <w:r w:rsidRPr="009C74D2">
        <w:rPr>
          <w:b/>
          <w:bCs/>
        </w:rPr>
        <w:t xml:space="preserve">   </w:t>
      </w:r>
    </w:p>
    <w:p w14:paraId="17B36CC4" w14:textId="44F6627E" w:rsidR="00041220" w:rsidRPr="00AB4C26" w:rsidRDefault="00041220" w:rsidP="00041220">
      <w:r>
        <w:rPr>
          <w:b/>
          <w:bCs/>
        </w:rPr>
        <w:tab/>
      </w:r>
      <w:r w:rsidRPr="00AB4C26">
        <w:t>The Treasurer’s Report was distributed</w:t>
      </w:r>
      <w:r w:rsidR="007B0E87">
        <w:t xml:space="preserve"> for review</w:t>
      </w:r>
      <w:r w:rsidRPr="00AB4C26">
        <w:t xml:space="preserve">. </w:t>
      </w:r>
    </w:p>
    <w:p w14:paraId="5960677B" w14:textId="77777777" w:rsidR="00041220" w:rsidRDefault="00041220" w:rsidP="00041220">
      <w:pPr>
        <w:ind w:firstLine="720"/>
      </w:pPr>
      <w:r w:rsidRPr="009C74D2">
        <w:rPr>
          <w:b/>
          <w:bCs/>
          <w:u w:val="single"/>
        </w:rPr>
        <w:t>ACTION</w:t>
      </w:r>
      <w:r w:rsidRPr="00A9127A">
        <w:rPr>
          <w:b/>
          <w:bCs/>
        </w:rPr>
        <w:t xml:space="preserve">:  </w:t>
      </w:r>
      <w:r w:rsidRPr="003A5A1F">
        <w:t xml:space="preserve">A motion was made and seconded to </w:t>
      </w:r>
      <w:r>
        <w:t>accept</w:t>
      </w:r>
      <w:r w:rsidRPr="003A5A1F">
        <w:t xml:space="preserve"> the</w:t>
      </w:r>
      <w:r w:rsidRPr="009C74D2">
        <w:t xml:space="preserve"> Treasurer’s report</w:t>
      </w:r>
      <w:r w:rsidRPr="003A5A1F">
        <w:t xml:space="preserve">.  </w:t>
      </w:r>
    </w:p>
    <w:p w14:paraId="626EB013" w14:textId="77777777" w:rsidR="00041220" w:rsidRPr="003A5A1F" w:rsidRDefault="00041220" w:rsidP="00041220">
      <w:pPr>
        <w:ind w:firstLine="720"/>
      </w:pPr>
      <w:r w:rsidRPr="003A5A1F">
        <w:rPr>
          <w:u w:val="single"/>
        </w:rPr>
        <w:t>The motion carried</w:t>
      </w:r>
      <w:r w:rsidRPr="003A5A1F">
        <w:t>.</w:t>
      </w:r>
    </w:p>
    <w:p w14:paraId="4B65B34D" w14:textId="77777777" w:rsidR="00041220" w:rsidRDefault="00041220" w:rsidP="00041220"/>
    <w:p w14:paraId="179C681E" w14:textId="77777777" w:rsidR="00041220" w:rsidRDefault="00041220" w:rsidP="00041220">
      <w:r w:rsidRPr="00A9127A">
        <w:rPr>
          <w:b/>
          <w:bCs/>
        </w:rPr>
        <w:t xml:space="preserve">Director’s </w:t>
      </w:r>
      <w:proofErr w:type="gramStart"/>
      <w:r w:rsidRPr="00A9127A">
        <w:rPr>
          <w:b/>
          <w:bCs/>
        </w:rPr>
        <w:t>Report</w:t>
      </w:r>
      <w:r>
        <w:rPr>
          <w:b/>
          <w:bCs/>
        </w:rPr>
        <w:t xml:space="preserve">  </w:t>
      </w:r>
      <w:r>
        <w:t>Liz</w:t>
      </w:r>
      <w:proofErr w:type="gramEnd"/>
      <w:r w:rsidRPr="000F4753">
        <w:t xml:space="preserve"> Helmetsie</w:t>
      </w:r>
      <w:r>
        <w:t xml:space="preserve">   </w:t>
      </w:r>
    </w:p>
    <w:p w14:paraId="4FFFE032" w14:textId="410911D1" w:rsidR="00041220" w:rsidRDefault="00041220" w:rsidP="00041220">
      <w:r>
        <w:tab/>
      </w:r>
      <w:r w:rsidR="00296E48">
        <w:t>Liz distributed the</w:t>
      </w:r>
      <w:r>
        <w:t xml:space="preserve"> Circulation Report comparing March of 2026 with March of 2025.</w:t>
      </w:r>
    </w:p>
    <w:p w14:paraId="23D5AC50" w14:textId="14CEF8B9" w:rsidR="00041220" w:rsidRDefault="00041220" w:rsidP="00041220">
      <w:r>
        <w:tab/>
      </w:r>
      <w:r w:rsidR="00296E48">
        <w:t>She</w:t>
      </w:r>
      <w:r>
        <w:t xml:space="preserve"> pointed out a decrease</w:t>
      </w:r>
      <w:r w:rsidR="00E56149">
        <w:t xml:space="preserve"> this year</w:t>
      </w:r>
      <w:r>
        <w:t xml:space="preserve"> in </w:t>
      </w:r>
      <w:r w:rsidR="00E56149">
        <w:t>the total number of items checked out.</w:t>
      </w:r>
    </w:p>
    <w:p w14:paraId="0CC84321" w14:textId="0CC0C3EF" w:rsidR="00E56149" w:rsidRDefault="00E56149" w:rsidP="00041220">
      <w:r>
        <w:tab/>
        <w:t>One of the presenters scheduled for the 2026 Summer Reading Program has had to cancel.</w:t>
      </w:r>
    </w:p>
    <w:p w14:paraId="7EB4B53F" w14:textId="6340B10F" w:rsidR="00E56149" w:rsidRDefault="00E56149" w:rsidP="00041220">
      <w:r>
        <w:tab/>
        <w:t>Liz is hoping to substitute a brass quintet for the cancelled presentation.</w:t>
      </w:r>
    </w:p>
    <w:p w14:paraId="05CAE06F" w14:textId="77777777" w:rsidR="007B0E87" w:rsidRDefault="007B0E87" w:rsidP="00041220">
      <w:r>
        <w:tab/>
        <w:t xml:space="preserve">Liz is considering having a reading contest for adults as part of the Summer Reading Program </w:t>
      </w:r>
    </w:p>
    <w:p w14:paraId="6DE6B252" w14:textId="2DB09C54" w:rsidR="007B0E87" w:rsidRDefault="007B0E87" w:rsidP="00041220">
      <w:r>
        <w:tab/>
        <w:t>this year.</w:t>
      </w:r>
    </w:p>
    <w:p w14:paraId="665303E3" w14:textId="77777777" w:rsidR="00041220" w:rsidRDefault="00041220" w:rsidP="00041220"/>
    <w:p w14:paraId="19C91620" w14:textId="77777777" w:rsidR="00041220" w:rsidRPr="0026592F" w:rsidRDefault="00041220" w:rsidP="00041220">
      <w:r w:rsidRPr="00A9127A">
        <w:rPr>
          <w:b/>
          <w:bCs/>
        </w:rPr>
        <w:t xml:space="preserve">Reports </w:t>
      </w:r>
      <w:r>
        <w:rPr>
          <w:b/>
          <w:bCs/>
        </w:rPr>
        <w:t>from</w:t>
      </w:r>
      <w:r w:rsidRPr="00A9127A">
        <w:rPr>
          <w:b/>
          <w:bCs/>
        </w:rPr>
        <w:t xml:space="preserve"> Standing Committees</w:t>
      </w:r>
    </w:p>
    <w:p w14:paraId="52628A5D" w14:textId="0CA91759" w:rsidR="00041220" w:rsidRDefault="00041220" w:rsidP="00041220">
      <w:r w:rsidRPr="00336BF4">
        <w:tab/>
      </w:r>
      <w:r w:rsidRPr="00A15DF7">
        <w:rPr>
          <w:u w:val="single"/>
        </w:rPr>
        <w:t>Budget and Finance</w:t>
      </w:r>
      <w:r>
        <w:t>, Donna Burgh</w:t>
      </w:r>
      <w:r>
        <w:tab/>
        <w:t xml:space="preserve"> </w:t>
      </w:r>
      <w:r>
        <w:tab/>
        <w:t>No Report</w:t>
      </w:r>
    </w:p>
    <w:p w14:paraId="2962E93A" w14:textId="77777777" w:rsidR="00041220" w:rsidRPr="00691D94" w:rsidRDefault="00041220" w:rsidP="00041220">
      <w:pPr>
        <w:rPr>
          <w:sz w:val="8"/>
          <w:szCs w:val="8"/>
        </w:rPr>
      </w:pPr>
      <w:r w:rsidRPr="00691D94">
        <w:rPr>
          <w:sz w:val="10"/>
          <w:szCs w:val="10"/>
        </w:rPr>
        <w:t xml:space="preserve"> </w:t>
      </w:r>
    </w:p>
    <w:p w14:paraId="529A2EEF" w14:textId="4DF1616F" w:rsidR="00041220" w:rsidRDefault="00041220" w:rsidP="00041220">
      <w:r w:rsidRPr="00336BF4">
        <w:tab/>
      </w:r>
      <w:r w:rsidRPr="00A15DF7">
        <w:rPr>
          <w:u w:val="single"/>
        </w:rPr>
        <w:t>Building and Grounds</w:t>
      </w:r>
      <w:r w:rsidRPr="00F857DB">
        <w:t>, Ruth Vath</w:t>
      </w:r>
      <w:r>
        <w:t xml:space="preserve">  </w:t>
      </w:r>
      <w:r>
        <w:tab/>
      </w:r>
      <w:r>
        <w:tab/>
        <w:t>No Report</w:t>
      </w:r>
    </w:p>
    <w:p w14:paraId="00077100" w14:textId="77777777" w:rsidR="00041220" w:rsidRPr="00691D94" w:rsidRDefault="00041220" w:rsidP="00041220">
      <w:pPr>
        <w:rPr>
          <w:sz w:val="8"/>
          <w:szCs w:val="8"/>
        </w:rPr>
      </w:pPr>
    </w:p>
    <w:p w14:paraId="3886CF3D" w14:textId="4033D0B1" w:rsidR="00041220" w:rsidRPr="00B5243F" w:rsidRDefault="00041220" w:rsidP="00041220">
      <w:pPr>
        <w:rPr>
          <w:color w:val="EE0000"/>
        </w:rPr>
      </w:pPr>
      <w:r w:rsidRPr="00336BF4">
        <w:tab/>
      </w:r>
      <w:r w:rsidRPr="005421C3">
        <w:rPr>
          <w:u w:val="single"/>
        </w:rPr>
        <w:t>Fundraising</w:t>
      </w:r>
      <w:r>
        <w:t xml:space="preserve">, </w:t>
      </w:r>
      <w:r w:rsidRPr="003A5A1F">
        <w:t>Cynthia Roy</w:t>
      </w:r>
      <w:r>
        <w:tab/>
      </w:r>
      <w:r>
        <w:tab/>
      </w:r>
      <w:r>
        <w:tab/>
      </w:r>
      <w:r w:rsidR="00E56149">
        <w:t>see Old Business</w:t>
      </w:r>
    </w:p>
    <w:p w14:paraId="26C92085" w14:textId="77777777" w:rsidR="00041220" w:rsidRPr="00691D94" w:rsidRDefault="00041220" w:rsidP="00041220">
      <w:pPr>
        <w:rPr>
          <w:sz w:val="8"/>
          <w:szCs w:val="8"/>
        </w:rPr>
      </w:pPr>
      <w:r w:rsidRPr="00336BF4">
        <w:tab/>
      </w:r>
      <w:r>
        <w:tab/>
      </w:r>
    </w:p>
    <w:p w14:paraId="0CF148C4" w14:textId="1ED9E953" w:rsidR="00041220" w:rsidRDefault="00041220" w:rsidP="00041220">
      <w:pPr>
        <w:ind w:firstLine="720"/>
      </w:pPr>
      <w:r w:rsidRPr="00A15DF7">
        <w:rPr>
          <w:u w:val="single"/>
        </w:rPr>
        <w:t>Grants</w:t>
      </w:r>
      <w:r>
        <w:t xml:space="preserve">, Liz Helmetsie  </w:t>
      </w:r>
      <w:r>
        <w:tab/>
      </w:r>
      <w:r>
        <w:tab/>
      </w:r>
      <w:r>
        <w:tab/>
        <w:t>No Report</w:t>
      </w:r>
      <w:r>
        <w:tab/>
      </w:r>
    </w:p>
    <w:p w14:paraId="1F812E65" w14:textId="77777777" w:rsidR="00041220" w:rsidRPr="00691D94" w:rsidRDefault="00041220" w:rsidP="00041220">
      <w:pPr>
        <w:ind w:firstLine="720"/>
        <w:rPr>
          <w:sz w:val="8"/>
          <w:szCs w:val="8"/>
        </w:rPr>
      </w:pPr>
    </w:p>
    <w:p w14:paraId="39DD8C18" w14:textId="28D8D285" w:rsidR="00041220" w:rsidRDefault="00041220" w:rsidP="00041220">
      <w:r w:rsidRPr="00336BF4">
        <w:tab/>
      </w:r>
      <w:r w:rsidRPr="00A15DF7">
        <w:rPr>
          <w:u w:val="single"/>
        </w:rPr>
        <w:t>Personnel</w:t>
      </w:r>
      <w:r>
        <w:t xml:space="preserve">, Jackie Marshall  </w:t>
      </w:r>
      <w:r>
        <w:tab/>
      </w:r>
      <w:r>
        <w:tab/>
      </w:r>
      <w:r>
        <w:tab/>
        <w:t>No Report</w:t>
      </w:r>
      <w:r>
        <w:tab/>
      </w:r>
    </w:p>
    <w:p w14:paraId="03543F6D" w14:textId="77777777" w:rsidR="00041220" w:rsidRPr="00691D94" w:rsidRDefault="00041220" w:rsidP="00041220">
      <w:pPr>
        <w:rPr>
          <w:sz w:val="8"/>
          <w:szCs w:val="8"/>
        </w:rPr>
      </w:pPr>
    </w:p>
    <w:p w14:paraId="5211EFBE" w14:textId="21110917" w:rsidR="00041220" w:rsidRDefault="00041220" w:rsidP="00041220">
      <w:r w:rsidRPr="00336BF4">
        <w:tab/>
      </w:r>
      <w:r w:rsidRPr="00A15DF7">
        <w:rPr>
          <w:u w:val="single"/>
        </w:rPr>
        <w:t>Policy</w:t>
      </w:r>
      <w:r>
        <w:t xml:space="preserve">, Liz Helmetsie  </w:t>
      </w:r>
      <w:r>
        <w:tab/>
      </w:r>
      <w:r>
        <w:tab/>
      </w:r>
      <w:r>
        <w:tab/>
        <w:t>No Report</w:t>
      </w:r>
      <w:r>
        <w:tab/>
      </w:r>
    </w:p>
    <w:p w14:paraId="1527403E" w14:textId="77777777" w:rsidR="00041220" w:rsidRPr="00691D94" w:rsidRDefault="00041220" w:rsidP="00041220">
      <w:pPr>
        <w:rPr>
          <w:sz w:val="8"/>
          <w:szCs w:val="8"/>
        </w:rPr>
      </w:pPr>
    </w:p>
    <w:p w14:paraId="1DD84A71" w14:textId="259689DA" w:rsidR="00041220" w:rsidRDefault="00041220" w:rsidP="00041220">
      <w:r w:rsidRPr="00336BF4">
        <w:tab/>
      </w:r>
      <w:r w:rsidRPr="00A15DF7">
        <w:rPr>
          <w:u w:val="single"/>
        </w:rPr>
        <w:t>Summer Reading Program</w:t>
      </w:r>
      <w:r>
        <w:t>, Liz Helmetsie</w:t>
      </w:r>
      <w:r>
        <w:tab/>
      </w:r>
      <w:r w:rsidR="00E56149">
        <w:t>see Director’s Report</w:t>
      </w:r>
    </w:p>
    <w:p w14:paraId="0DAC8235" w14:textId="77777777" w:rsidR="00041220" w:rsidRPr="00336BF4" w:rsidRDefault="00041220" w:rsidP="00041220">
      <w:r>
        <w:tab/>
      </w:r>
      <w:r>
        <w:tab/>
      </w:r>
    </w:p>
    <w:p w14:paraId="5FBAAD25" w14:textId="6C82DE78" w:rsidR="007B0E87" w:rsidRPr="00B044A3" w:rsidRDefault="00372D47" w:rsidP="00B044A3">
      <w:pPr>
        <w:jc w:val="center"/>
      </w:pPr>
      <w:r>
        <w:rPr>
          <w:b/>
          <w:bCs/>
        </w:rPr>
        <w:t>OVER</w:t>
      </w:r>
    </w:p>
    <w:p w14:paraId="3BCF8DA7" w14:textId="77777777" w:rsidR="007B0E87" w:rsidRPr="00372D47" w:rsidRDefault="007B0E87" w:rsidP="00A20012">
      <w:pPr>
        <w:jc w:val="center"/>
        <w:rPr>
          <w:b/>
          <w:bCs/>
        </w:rPr>
      </w:pPr>
    </w:p>
    <w:p w14:paraId="7C8492A2" w14:textId="77777777" w:rsidR="007B0E87" w:rsidRDefault="007B0E87" w:rsidP="00041220">
      <w:pPr>
        <w:rPr>
          <w:b/>
          <w:bCs/>
        </w:rPr>
      </w:pPr>
    </w:p>
    <w:p w14:paraId="13D04325" w14:textId="77777777" w:rsidR="007B0E87" w:rsidRDefault="007B0E87" w:rsidP="00041220">
      <w:pPr>
        <w:rPr>
          <w:b/>
          <w:bCs/>
        </w:rPr>
      </w:pPr>
    </w:p>
    <w:p w14:paraId="72E64B34" w14:textId="77777777" w:rsidR="007B0E87" w:rsidRDefault="007B0E87" w:rsidP="00041220">
      <w:pPr>
        <w:rPr>
          <w:b/>
          <w:bCs/>
        </w:rPr>
      </w:pPr>
    </w:p>
    <w:p w14:paraId="2E0BE4BA" w14:textId="37AC953E" w:rsidR="00041220" w:rsidRPr="0026592F" w:rsidRDefault="00041220" w:rsidP="00041220">
      <w:r w:rsidRPr="002509C3">
        <w:rPr>
          <w:b/>
          <w:bCs/>
        </w:rPr>
        <w:t>Reports from Ad Hoc Committees</w:t>
      </w:r>
    </w:p>
    <w:p w14:paraId="1997EDD9" w14:textId="77777777" w:rsidR="00E56149" w:rsidRDefault="00041220" w:rsidP="00041220">
      <w:r w:rsidRPr="00396022">
        <w:tab/>
      </w:r>
      <w:r w:rsidRPr="00A15DF7">
        <w:rPr>
          <w:u w:val="single"/>
        </w:rPr>
        <w:t>Five-Year Plan</w:t>
      </w:r>
      <w:r>
        <w:t>,</w:t>
      </w:r>
      <w:r w:rsidRPr="00192959">
        <w:t xml:space="preserve"> </w:t>
      </w:r>
      <w:r>
        <w:t xml:space="preserve">Janet Ernisse </w:t>
      </w:r>
    </w:p>
    <w:p w14:paraId="62D4931B" w14:textId="02D9A8E2" w:rsidR="00E56149" w:rsidRDefault="00E56149" w:rsidP="00041220">
      <w:r>
        <w:tab/>
      </w:r>
      <w:r>
        <w:tab/>
        <w:t xml:space="preserve">Janet has compiled the results of the 26 responses to the </w:t>
      </w:r>
      <w:r w:rsidR="00CF725D">
        <w:t>“</w:t>
      </w:r>
      <w:r>
        <w:t xml:space="preserve">Spencer Library Use and </w:t>
      </w:r>
    </w:p>
    <w:p w14:paraId="19527343" w14:textId="58C00670" w:rsidR="00041220" w:rsidRDefault="00E56149" w:rsidP="00E56149">
      <w:pPr>
        <w:ind w:left="720" w:firstLine="720"/>
      </w:pPr>
      <w:r>
        <w:t>Interests</w:t>
      </w:r>
      <w:r w:rsidR="00CF725D">
        <w:t>”</w:t>
      </w:r>
      <w:r>
        <w:t xml:space="preserve"> survey that have been received so far.</w:t>
      </w:r>
      <w:r w:rsidR="00041220">
        <w:t xml:space="preserve"> </w:t>
      </w:r>
      <w:r>
        <w:t xml:space="preserve"> More responses are expected to come in.</w:t>
      </w:r>
    </w:p>
    <w:p w14:paraId="4D6900EB" w14:textId="77777777" w:rsidR="00E56149" w:rsidRDefault="00E56149" w:rsidP="00E56149">
      <w:pPr>
        <w:ind w:left="720" w:firstLine="720"/>
      </w:pPr>
      <w:r>
        <w:t xml:space="preserve">Liz, a member of the committee, mentioned that in the section asking for suggestions for </w:t>
      </w:r>
    </w:p>
    <w:p w14:paraId="51F001F7" w14:textId="638E09B8" w:rsidR="00650AA6" w:rsidRDefault="00650AA6" w:rsidP="00E56149">
      <w:pPr>
        <w:ind w:left="720" w:firstLine="720"/>
      </w:pPr>
      <w:r>
        <w:t>p</w:t>
      </w:r>
      <w:r w:rsidR="00E56149">
        <w:t xml:space="preserve">rograms/classes </w:t>
      </w:r>
      <w:r>
        <w:t>t</w:t>
      </w:r>
      <w:r w:rsidR="00E43027">
        <w:t>he</w:t>
      </w:r>
      <w:r w:rsidR="00E56149">
        <w:t xml:space="preserve"> respondents would like the library </w:t>
      </w:r>
      <w:r w:rsidR="00F16F08">
        <w:t xml:space="preserve">to </w:t>
      </w:r>
      <w:r w:rsidR="00E56149">
        <w:t xml:space="preserve">present, the </w:t>
      </w:r>
      <w:r w:rsidR="00F16F08">
        <w:t>suggestions were</w:t>
      </w:r>
    </w:p>
    <w:p w14:paraId="329DB2C8" w14:textId="7F59E49C" w:rsidR="00E56149" w:rsidRDefault="00E56149" w:rsidP="00E56149">
      <w:pPr>
        <w:ind w:left="720" w:firstLine="720"/>
      </w:pPr>
      <w:r>
        <w:t>overwhelmingly adult-oriented, not programs/classes for youth or children.</w:t>
      </w:r>
    </w:p>
    <w:p w14:paraId="0B1C93F4" w14:textId="77777777" w:rsidR="00041220" w:rsidRDefault="00041220" w:rsidP="00041220">
      <w:r>
        <w:tab/>
      </w:r>
      <w:r>
        <w:tab/>
      </w:r>
    </w:p>
    <w:p w14:paraId="6264BD79" w14:textId="77777777" w:rsidR="00041220" w:rsidRPr="0026592F" w:rsidRDefault="00041220" w:rsidP="00041220">
      <w:r w:rsidRPr="002509C3">
        <w:rPr>
          <w:b/>
          <w:bCs/>
        </w:rPr>
        <w:t>Old Business</w:t>
      </w:r>
    </w:p>
    <w:p w14:paraId="6ADC7A39" w14:textId="77777777" w:rsidR="00D5082D" w:rsidRDefault="00041220" w:rsidP="00041220">
      <w:r>
        <w:tab/>
      </w:r>
      <w:r w:rsidR="00A607C5" w:rsidRPr="00E82C12">
        <w:rPr>
          <w:u w:val="single"/>
        </w:rPr>
        <w:t>Tea Party</w:t>
      </w:r>
      <w:r w:rsidR="00A607C5">
        <w:t xml:space="preserve">.  </w:t>
      </w:r>
      <w:r w:rsidR="00B13807">
        <w:t>The annual Tea Party</w:t>
      </w:r>
      <w:r w:rsidR="00D5082D">
        <w:t xml:space="preserve"> fundraiser, held this year on March 28, </w:t>
      </w:r>
      <w:r w:rsidR="00B13807">
        <w:t xml:space="preserve">was </w:t>
      </w:r>
      <w:r w:rsidR="00C57C64">
        <w:t xml:space="preserve">reviewed.  The total </w:t>
      </w:r>
    </w:p>
    <w:p w14:paraId="1FA3FD16" w14:textId="77777777" w:rsidR="00AE6DC7" w:rsidRDefault="00C57C64" w:rsidP="00A607C5">
      <w:pPr>
        <w:ind w:firstLine="720"/>
      </w:pPr>
      <w:r>
        <w:t>amount of money raised was $700</w:t>
      </w:r>
      <w:r w:rsidR="007549E1">
        <w:t>, a</w:t>
      </w:r>
      <w:r w:rsidR="00031BF6">
        <w:t>n</w:t>
      </w:r>
      <w:r w:rsidR="00A607C5">
        <w:t xml:space="preserve"> </w:t>
      </w:r>
      <w:r w:rsidR="007549E1">
        <w:t>increase from past years</w:t>
      </w:r>
      <w:r w:rsidR="00031BF6">
        <w:t xml:space="preserve"> despite fewer people in </w:t>
      </w:r>
    </w:p>
    <w:p w14:paraId="7F84D6D8" w14:textId="77777777" w:rsidR="00AE6DC7" w:rsidRDefault="00031BF6" w:rsidP="008A5663">
      <w:pPr>
        <w:ind w:firstLine="720"/>
      </w:pPr>
      <w:r>
        <w:t>attendance</w:t>
      </w:r>
      <w:r w:rsidR="008A5663">
        <w:t>.  The increase was</w:t>
      </w:r>
      <w:r w:rsidR="007549E1">
        <w:t xml:space="preserve"> attributed to changing from a </w:t>
      </w:r>
      <w:r>
        <w:t>s</w:t>
      </w:r>
      <w:r w:rsidR="007549E1">
        <w:t xml:space="preserve">uggested donation of $5 per person </w:t>
      </w:r>
    </w:p>
    <w:p w14:paraId="23FA2AE0" w14:textId="77777777" w:rsidR="00AE6DC7" w:rsidRDefault="007549E1" w:rsidP="008A5663">
      <w:pPr>
        <w:ind w:firstLine="720"/>
      </w:pPr>
      <w:r>
        <w:t>to a free-will donation.</w:t>
      </w:r>
      <w:r w:rsidR="00031BF6">
        <w:t xml:space="preserve">  </w:t>
      </w:r>
      <w:r w:rsidR="00A607C5">
        <w:t xml:space="preserve">Two </w:t>
      </w:r>
      <w:r w:rsidR="00C76985">
        <w:t xml:space="preserve">significant </w:t>
      </w:r>
      <w:r w:rsidR="00A607C5">
        <w:t>local</w:t>
      </w:r>
      <w:r w:rsidR="0091751D">
        <w:t xml:space="preserve"> </w:t>
      </w:r>
      <w:r w:rsidR="00E01D6A">
        <w:t>events</w:t>
      </w:r>
      <w:r w:rsidR="007F73C9">
        <w:t xml:space="preserve"> that could not have</w:t>
      </w:r>
      <w:r w:rsidR="00A607C5">
        <w:t xml:space="preserve"> </w:t>
      </w:r>
      <w:r w:rsidR="007F73C9">
        <w:t>been anticipated</w:t>
      </w:r>
      <w:r w:rsidR="00DC3634">
        <w:t xml:space="preserve"> ahead </w:t>
      </w:r>
    </w:p>
    <w:p w14:paraId="4B1AD5B6" w14:textId="77777777" w:rsidR="00A36413" w:rsidRDefault="00DC3634" w:rsidP="008A5663">
      <w:pPr>
        <w:ind w:firstLine="720"/>
      </w:pPr>
      <w:r>
        <w:t>of time</w:t>
      </w:r>
      <w:r w:rsidR="00E01D6A">
        <w:t xml:space="preserve">, </w:t>
      </w:r>
      <w:r w:rsidR="00A36413">
        <w:t xml:space="preserve">and </w:t>
      </w:r>
      <w:r w:rsidR="00C76985">
        <w:t>which</w:t>
      </w:r>
      <w:r w:rsidR="00E01D6A">
        <w:t xml:space="preserve"> occurred at the same time as the Tea Party,</w:t>
      </w:r>
      <w:r w:rsidR="007F73C9">
        <w:t xml:space="preserve"> </w:t>
      </w:r>
      <w:r>
        <w:t>are thought</w:t>
      </w:r>
      <w:r w:rsidR="007F73C9">
        <w:t xml:space="preserve"> </w:t>
      </w:r>
      <w:r>
        <w:t xml:space="preserve">to have </w:t>
      </w:r>
      <w:r w:rsidR="007F73C9">
        <w:t>a</w:t>
      </w:r>
      <w:r>
        <w:t xml:space="preserve">ccounted in </w:t>
      </w:r>
    </w:p>
    <w:p w14:paraId="1DF841C3" w14:textId="2C8D06AD" w:rsidR="00DC3634" w:rsidRDefault="00DC3634" w:rsidP="008A5663">
      <w:pPr>
        <w:ind w:firstLine="720"/>
      </w:pPr>
      <w:r>
        <w:t>large part for the decrease in attendance at the Tea Part</w:t>
      </w:r>
      <w:r w:rsidR="00C76985">
        <w:t>y</w:t>
      </w:r>
      <w:r>
        <w:t>.</w:t>
      </w:r>
    </w:p>
    <w:p w14:paraId="569C2DDC" w14:textId="2742E3CB" w:rsidR="002A1E62" w:rsidRDefault="00B65B7A" w:rsidP="008A5663">
      <w:pPr>
        <w:ind w:firstLine="720"/>
      </w:pPr>
      <w:r>
        <w:t>Delecia, who chaired the Tea Party commit</w:t>
      </w:r>
      <w:r w:rsidR="002A1E62">
        <w:t xml:space="preserve">tee, thanked the trustees for all the work they put in to </w:t>
      </w:r>
    </w:p>
    <w:p w14:paraId="662AD79E" w14:textId="20BEE677" w:rsidR="00B65B7A" w:rsidRDefault="002A1E62" w:rsidP="008A5663">
      <w:pPr>
        <w:ind w:firstLine="720"/>
      </w:pPr>
      <w:r>
        <w:t>make the event a success.</w:t>
      </w:r>
    </w:p>
    <w:p w14:paraId="14154664" w14:textId="77777777" w:rsidR="002B1EF2" w:rsidRDefault="002B1EF2" w:rsidP="00C76985">
      <w:pPr>
        <w:ind w:left="720"/>
        <w:rPr>
          <w:u w:val="single"/>
        </w:rPr>
      </w:pPr>
    </w:p>
    <w:p w14:paraId="1088603D" w14:textId="5348348F" w:rsidR="00E82C12" w:rsidRDefault="00E82C12" w:rsidP="00C76985">
      <w:pPr>
        <w:ind w:left="720"/>
      </w:pPr>
      <w:r w:rsidRPr="00E82C12">
        <w:rPr>
          <w:u w:val="single"/>
        </w:rPr>
        <w:t>Spring Book Sale</w:t>
      </w:r>
      <w:r>
        <w:t>.  The annual Spring Book Sale</w:t>
      </w:r>
      <w:r w:rsidR="00FF6F8E">
        <w:t xml:space="preserve"> will be held at the Spencer Municipal Building</w:t>
      </w:r>
    </w:p>
    <w:p w14:paraId="7F688513" w14:textId="1EF68342" w:rsidR="00FF6F8E" w:rsidRDefault="00FF6F8E" w:rsidP="00C76985">
      <w:pPr>
        <w:ind w:left="720"/>
      </w:pPr>
      <w:r w:rsidRPr="00FF6F8E">
        <w:t xml:space="preserve">Community Room </w:t>
      </w:r>
      <w:r>
        <w:t xml:space="preserve">on </w:t>
      </w:r>
      <w:r w:rsidR="00BA5890">
        <w:t>May</w:t>
      </w:r>
      <w:r w:rsidR="002B1EF2">
        <w:t xml:space="preserve"> 28</w:t>
      </w:r>
      <w:r w:rsidR="00CE4A20">
        <w:t xml:space="preserve"> from 9 a.m. to 4 p.m.; May</w:t>
      </w:r>
      <w:r w:rsidR="002B1EF2">
        <w:t xml:space="preserve"> 29</w:t>
      </w:r>
      <w:r w:rsidR="00CE4A20">
        <w:t xml:space="preserve"> from </w:t>
      </w:r>
      <w:r w:rsidR="00C1492C">
        <w:t>12 p.m. to 6 p.m.</w:t>
      </w:r>
      <w:r w:rsidR="007270F8">
        <w:t>;</w:t>
      </w:r>
      <w:r w:rsidR="002B1EF2">
        <w:t xml:space="preserve"> and </w:t>
      </w:r>
      <w:r w:rsidR="00C1492C">
        <w:t xml:space="preserve">May </w:t>
      </w:r>
      <w:r w:rsidR="002B1EF2">
        <w:t>30</w:t>
      </w:r>
      <w:r w:rsidR="00C1492C">
        <w:t xml:space="preserve"> from 9 a.m. to 4 p.m.</w:t>
      </w:r>
      <w:r w:rsidR="002B1EF2">
        <w:t xml:space="preserve">  </w:t>
      </w:r>
      <w:r w:rsidR="00957230">
        <w:t>Delecia reported that twenty-five people have volunteered to assist with</w:t>
      </w:r>
    </w:p>
    <w:p w14:paraId="23D706B4" w14:textId="037637FA" w:rsidR="003B2166" w:rsidRDefault="00957230" w:rsidP="00C76985">
      <w:pPr>
        <w:ind w:left="720"/>
      </w:pPr>
      <w:r>
        <w:t xml:space="preserve">the sale.  </w:t>
      </w:r>
      <w:r w:rsidR="00F117FF">
        <w:t xml:space="preserve">Liz reported that students from a </w:t>
      </w:r>
      <w:r w:rsidR="00E81C47">
        <w:t xml:space="preserve">Spencer-Van </w:t>
      </w:r>
      <w:proofErr w:type="spellStart"/>
      <w:r w:rsidR="00E81C47">
        <w:t>Etten</w:t>
      </w:r>
      <w:proofErr w:type="spellEnd"/>
      <w:r w:rsidR="00E81C47">
        <w:t xml:space="preserve"> </w:t>
      </w:r>
      <w:r w:rsidR="004064D9">
        <w:t>school class</w:t>
      </w:r>
      <w:r w:rsidR="00F117FF">
        <w:t xml:space="preserve"> headed by Erica Brown will assist with</w:t>
      </w:r>
      <w:r w:rsidR="00C37E79">
        <w:t xml:space="preserve"> moving books from the library’s storage building to the Community Room ahead of </w:t>
      </w:r>
      <w:r w:rsidR="00E81C47">
        <w:t>the sale</w:t>
      </w:r>
      <w:r w:rsidR="00C37E79">
        <w:t xml:space="preserve"> and back to the storage building at the end of the sale.  </w:t>
      </w:r>
    </w:p>
    <w:p w14:paraId="43074752" w14:textId="55056D54" w:rsidR="00957230" w:rsidRDefault="003B2166" w:rsidP="00C76985">
      <w:pPr>
        <w:ind w:left="720"/>
      </w:pPr>
      <w:r w:rsidRPr="003B2166">
        <w:rPr>
          <w:b/>
          <w:bCs/>
          <w:u w:val="single"/>
        </w:rPr>
        <w:t>ACTION</w:t>
      </w:r>
      <w:r w:rsidRPr="003B2166">
        <w:rPr>
          <w:b/>
          <w:bCs/>
        </w:rPr>
        <w:t>:</w:t>
      </w:r>
      <w:r>
        <w:t xml:space="preserve">  A motion was made</w:t>
      </w:r>
      <w:r w:rsidR="00DC4B62">
        <w:t xml:space="preserve"> and seconded</w:t>
      </w:r>
      <w:r>
        <w:t xml:space="preserve"> that</w:t>
      </w:r>
      <w:r w:rsidR="00557343">
        <w:t xml:space="preserve"> </w:t>
      </w:r>
      <w:r w:rsidR="00D761E1">
        <w:t>a gift certificate</w:t>
      </w:r>
      <w:r w:rsidR="00557343">
        <w:t xml:space="preserve"> be given to Erica to purchase something for the group’s classroom</w:t>
      </w:r>
      <w:r w:rsidR="00CF2933">
        <w:t xml:space="preserve"> as a thank-you</w:t>
      </w:r>
      <w:r w:rsidR="00557343">
        <w:t xml:space="preserve">.  </w:t>
      </w:r>
      <w:r w:rsidR="00557343" w:rsidRPr="00DC4B62">
        <w:rPr>
          <w:u w:val="single"/>
        </w:rPr>
        <w:t>T</w:t>
      </w:r>
      <w:r w:rsidR="00DC4B62" w:rsidRPr="00DC4B62">
        <w:rPr>
          <w:u w:val="single"/>
        </w:rPr>
        <w:t>he motion carried</w:t>
      </w:r>
      <w:r w:rsidR="00DC4B62">
        <w:t>.</w:t>
      </w:r>
    </w:p>
    <w:p w14:paraId="27D03D36" w14:textId="77777777" w:rsidR="00E56149" w:rsidRDefault="00E56149" w:rsidP="00041220">
      <w:pPr>
        <w:rPr>
          <w:b/>
          <w:bCs/>
        </w:rPr>
      </w:pPr>
    </w:p>
    <w:p w14:paraId="33F964A4" w14:textId="7D545866" w:rsidR="00041220" w:rsidRPr="0026592F" w:rsidRDefault="00041220" w:rsidP="00041220">
      <w:r w:rsidRPr="002509C3">
        <w:rPr>
          <w:b/>
          <w:bCs/>
        </w:rPr>
        <w:t>New Business</w:t>
      </w:r>
    </w:p>
    <w:p w14:paraId="192E5AC9" w14:textId="77777777" w:rsidR="007829B3" w:rsidRDefault="00041220" w:rsidP="00041220">
      <w:r w:rsidRPr="00571D08">
        <w:tab/>
      </w:r>
      <w:r w:rsidR="00B45F62" w:rsidRPr="00A3297A">
        <w:rPr>
          <w:u w:val="single"/>
        </w:rPr>
        <w:t>Spencer Library Annual Report</w:t>
      </w:r>
      <w:r w:rsidR="00B45F62">
        <w:t xml:space="preserve">.  </w:t>
      </w:r>
      <w:r w:rsidR="00A3297A">
        <w:t>Liz</w:t>
      </w:r>
      <w:r w:rsidR="000E2201">
        <w:t xml:space="preserve"> presented the Annual Report</w:t>
      </w:r>
      <w:r w:rsidR="007829B3">
        <w:t xml:space="preserve">, which she had distributed by </w:t>
      </w:r>
    </w:p>
    <w:p w14:paraId="0196C4DE" w14:textId="7C991D29" w:rsidR="00041220" w:rsidRDefault="007829B3" w:rsidP="007829B3">
      <w:pPr>
        <w:ind w:firstLine="720"/>
      </w:pPr>
      <w:r>
        <w:t xml:space="preserve">email in advance to trustees for their review as it </w:t>
      </w:r>
      <w:r w:rsidR="00324D5D">
        <w:t>was</w:t>
      </w:r>
      <w:r>
        <w:t xml:space="preserve"> too long to review at the meeting</w:t>
      </w:r>
      <w:r w:rsidR="000E2201">
        <w:t xml:space="preserve">.  </w:t>
      </w:r>
    </w:p>
    <w:p w14:paraId="4E628BB6" w14:textId="2B9BCD09" w:rsidR="0054666B" w:rsidRPr="0054666B" w:rsidRDefault="000137DE" w:rsidP="00041220">
      <w:pPr>
        <w:rPr>
          <w:u w:val="single"/>
        </w:rPr>
      </w:pPr>
      <w:r>
        <w:tab/>
      </w:r>
      <w:r w:rsidRPr="000137DE">
        <w:rPr>
          <w:b/>
          <w:bCs/>
          <w:u w:val="single"/>
        </w:rPr>
        <w:t>ACTION</w:t>
      </w:r>
      <w:r w:rsidRPr="000137DE">
        <w:rPr>
          <w:b/>
          <w:bCs/>
        </w:rPr>
        <w:t>:</w:t>
      </w:r>
      <w:r>
        <w:t xml:space="preserve">  </w:t>
      </w:r>
      <w:r w:rsidRPr="0054666B">
        <w:rPr>
          <w:u w:val="single"/>
        </w:rPr>
        <w:t xml:space="preserve">A motion was made and seconded </w:t>
      </w:r>
      <w:r w:rsidR="0054666B" w:rsidRPr="0054666B">
        <w:rPr>
          <w:u w:val="single"/>
        </w:rPr>
        <w:t xml:space="preserve">that the report be accepted, with some </w:t>
      </w:r>
      <w:r w:rsidR="0054666B">
        <w:rPr>
          <w:u w:val="single"/>
        </w:rPr>
        <w:t>minor</w:t>
      </w:r>
      <w:r w:rsidR="0054666B" w:rsidRPr="0054666B">
        <w:rPr>
          <w:u w:val="single"/>
        </w:rPr>
        <w:t xml:space="preserve"> </w:t>
      </w:r>
    </w:p>
    <w:p w14:paraId="54536C82" w14:textId="77777777" w:rsidR="00C220BE" w:rsidRDefault="0054666B" w:rsidP="0054666B">
      <w:pPr>
        <w:ind w:firstLine="720"/>
      </w:pPr>
      <w:r w:rsidRPr="0054666B">
        <w:rPr>
          <w:u w:val="single"/>
        </w:rPr>
        <w:t>corrections.</w:t>
      </w:r>
      <w:r>
        <w:t xml:space="preserve"> </w:t>
      </w:r>
    </w:p>
    <w:p w14:paraId="749B9B0A" w14:textId="77777777" w:rsidR="00C220BE" w:rsidRPr="00C220BE" w:rsidRDefault="00C220BE" w:rsidP="0054666B">
      <w:pPr>
        <w:ind w:firstLine="720"/>
        <w:rPr>
          <w:u w:val="single"/>
        </w:rPr>
      </w:pPr>
      <w:r w:rsidRPr="00C220BE">
        <w:rPr>
          <w:u w:val="single"/>
        </w:rPr>
        <w:t>The motion carried.</w:t>
      </w:r>
    </w:p>
    <w:p w14:paraId="110FB19B" w14:textId="77777777" w:rsidR="00703844" w:rsidRDefault="0054666B" w:rsidP="0054666B">
      <w:pPr>
        <w:ind w:firstLine="720"/>
      </w:pPr>
      <w:r>
        <w:t>The corrected report will be sent on to the Finger Lakes Library System</w:t>
      </w:r>
      <w:r w:rsidR="00703844">
        <w:t xml:space="preserve"> for their review</w:t>
      </w:r>
      <w:r w:rsidR="00CF7AA5">
        <w:t xml:space="preserve">.  If there </w:t>
      </w:r>
    </w:p>
    <w:p w14:paraId="665396FC" w14:textId="1AFE3EAC" w:rsidR="000137DE" w:rsidRPr="0054666B" w:rsidRDefault="00C220BE" w:rsidP="0054666B">
      <w:pPr>
        <w:ind w:firstLine="720"/>
      </w:pPr>
      <w:r>
        <w:t>are no</w:t>
      </w:r>
      <w:r w:rsidR="00703844">
        <w:t xml:space="preserve"> </w:t>
      </w:r>
      <w:r w:rsidR="00CF7AA5">
        <w:t>corrections or changes needed</w:t>
      </w:r>
      <w:r w:rsidR="00324D5D">
        <w:t xml:space="preserve"> at that point</w:t>
      </w:r>
      <w:r w:rsidR="00CF7AA5">
        <w:t>, the report will be sent on to the State.</w:t>
      </w:r>
    </w:p>
    <w:p w14:paraId="50CEB2A8" w14:textId="77777777" w:rsidR="00571D08" w:rsidRPr="00571D08" w:rsidRDefault="00571D08" w:rsidP="00041220"/>
    <w:p w14:paraId="100B3199" w14:textId="77777777" w:rsidR="00041220" w:rsidRPr="00D81174" w:rsidRDefault="00041220" w:rsidP="00041220">
      <w:pPr>
        <w:rPr>
          <w:b/>
          <w:bCs/>
        </w:rPr>
      </w:pPr>
      <w:r w:rsidRPr="00D81174">
        <w:rPr>
          <w:b/>
          <w:bCs/>
        </w:rPr>
        <w:t>Adjournment</w:t>
      </w:r>
    </w:p>
    <w:p w14:paraId="187A6FDC" w14:textId="23283CF6" w:rsidR="00041220" w:rsidRPr="009765FE" w:rsidRDefault="00041220" w:rsidP="00041220">
      <w:pPr>
        <w:ind w:firstLine="720"/>
      </w:pPr>
      <w:r>
        <w:t xml:space="preserve">The meeting was adjourned at </w:t>
      </w:r>
      <w:r w:rsidRPr="00954864">
        <w:t>7:</w:t>
      </w:r>
      <w:r w:rsidR="00954864" w:rsidRPr="00954864">
        <w:t>12</w:t>
      </w:r>
      <w:r w:rsidRPr="00954864">
        <w:t xml:space="preserve"> </w:t>
      </w:r>
      <w:r>
        <w:t xml:space="preserve">p.m. </w:t>
      </w:r>
    </w:p>
    <w:p w14:paraId="2C220F85" w14:textId="77777777" w:rsidR="00041220" w:rsidRDefault="00041220" w:rsidP="00041220"/>
    <w:p w14:paraId="31BA332D" w14:textId="314360A3" w:rsidR="00041220" w:rsidRPr="00D81174" w:rsidRDefault="00041220" w:rsidP="00041220">
      <w:pPr>
        <w:rPr>
          <w:b/>
          <w:bCs/>
          <w:u w:val="single"/>
        </w:rPr>
      </w:pPr>
      <w:r w:rsidRPr="00D81174">
        <w:rPr>
          <w:b/>
          <w:bCs/>
          <w:u w:val="single"/>
        </w:rPr>
        <w:t>NEXT REGULAR MEETING</w:t>
      </w:r>
      <w:r w:rsidRPr="002C7EB5">
        <w:rPr>
          <w:b/>
          <w:bCs/>
        </w:rPr>
        <w:t xml:space="preserve">:  </w:t>
      </w:r>
      <w:r w:rsidRPr="00D81174">
        <w:rPr>
          <w:b/>
          <w:bCs/>
          <w:u w:val="single"/>
        </w:rPr>
        <w:t xml:space="preserve">MONDAY, </w:t>
      </w:r>
      <w:r w:rsidR="000E71E0" w:rsidRPr="000E71E0">
        <w:rPr>
          <w:b/>
          <w:bCs/>
          <w:u w:val="single"/>
        </w:rPr>
        <w:t>MAY 18</w:t>
      </w:r>
      <w:r w:rsidRPr="000E71E0">
        <w:rPr>
          <w:b/>
          <w:bCs/>
          <w:u w:val="single"/>
        </w:rPr>
        <w:t xml:space="preserve">, </w:t>
      </w:r>
      <w:r w:rsidRPr="003A5A1F">
        <w:rPr>
          <w:b/>
          <w:bCs/>
          <w:u w:val="single"/>
        </w:rPr>
        <w:t>2026</w:t>
      </w:r>
      <w:r w:rsidRPr="002C7EB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D81174">
        <w:rPr>
          <w:b/>
          <w:bCs/>
          <w:u w:val="single"/>
        </w:rPr>
        <w:t>6</w:t>
      </w:r>
      <w:r>
        <w:rPr>
          <w:b/>
          <w:bCs/>
          <w:u w:val="single"/>
        </w:rPr>
        <w:t>:00</w:t>
      </w:r>
      <w:r w:rsidRPr="00D8117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P</w:t>
      </w:r>
      <w:r w:rsidRPr="00D81174">
        <w:rPr>
          <w:b/>
          <w:bCs/>
          <w:u w:val="single"/>
        </w:rPr>
        <w:t>.</w:t>
      </w:r>
      <w:r>
        <w:rPr>
          <w:b/>
          <w:bCs/>
          <w:u w:val="single"/>
        </w:rPr>
        <w:t>M</w:t>
      </w:r>
      <w:r w:rsidRPr="00D81174">
        <w:rPr>
          <w:b/>
          <w:bCs/>
          <w:u w:val="single"/>
        </w:rPr>
        <w:t>.</w:t>
      </w:r>
    </w:p>
    <w:p w14:paraId="4F4A1CFA" w14:textId="77777777" w:rsidR="00041220" w:rsidRDefault="00041220" w:rsidP="00041220"/>
    <w:p w14:paraId="694679EC" w14:textId="77777777" w:rsidR="00041220" w:rsidRDefault="00041220" w:rsidP="00041220"/>
    <w:p w14:paraId="4FC045D3" w14:textId="77777777" w:rsidR="00041220" w:rsidRDefault="00041220" w:rsidP="00041220">
      <w:r>
        <w:t>Minutes submitted by</w:t>
      </w:r>
    </w:p>
    <w:p w14:paraId="1E43897E" w14:textId="77777777" w:rsidR="00041220" w:rsidRPr="00F72E1E" w:rsidRDefault="00041220" w:rsidP="00041220">
      <w:r>
        <w:t>Janet Ernisse, Secretary</w:t>
      </w:r>
      <w:r>
        <w:tab/>
      </w:r>
    </w:p>
    <w:p w14:paraId="1FFE7873" w14:textId="77777777" w:rsidR="00041220" w:rsidRDefault="00041220" w:rsidP="00041220"/>
    <w:p w14:paraId="005F86CF" w14:textId="77777777" w:rsidR="00041220" w:rsidRDefault="00041220" w:rsidP="00041220"/>
    <w:p w14:paraId="0EDF3999" w14:textId="77777777" w:rsidR="0020231A" w:rsidRDefault="0020231A"/>
    <w:sectPr w:rsidR="0020231A" w:rsidSect="0004122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20"/>
    <w:rsid w:val="000137DE"/>
    <w:rsid w:val="00015656"/>
    <w:rsid w:val="00031BF6"/>
    <w:rsid w:val="00041220"/>
    <w:rsid w:val="000E2201"/>
    <w:rsid w:val="000E71E0"/>
    <w:rsid w:val="001F6E6D"/>
    <w:rsid w:val="0020231A"/>
    <w:rsid w:val="002743F2"/>
    <w:rsid w:val="00296E48"/>
    <w:rsid w:val="002A1E62"/>
    <w:rsid w:val="002B1EF2"/>
    <w:rsid w:val="003054C3"/>
    <w:rsid w:val="00324D5D"/>
    <w:rsid w:val="00372D47"/>
    <w:rsid w:val="00373107"/>
    <w:rsid w:val="003B2166"/>
    <w:rsid w:val="003C7FA5"/>
    <w:rsid w:val="004064D9"/>
    <w:rsid w:val="0054666B"/>
    <w:rsid w:val="00557343"/>
    <w:rsid w:val="00571D08"/>
    <w:rsid w:val="00650AA6"/>
    <w:rsid w:val="00686781"/>
    <w:rsid w:val="00703844"/>
    <w:rsid w:val="007270F8"/>
    <w:rsid w:val="007549E1"/>
    <w:rsid w:val="007829B3"/>
    <w:rsid w:val="007A7BB8"/>
    <w:rsid w:val="007B0E87"/>
    <w:rsid w:val="007F73C9"/>
    <w:rsid w:val="008A5663"/>
    <w:rsid w:val="00907F5D"/>
    <w:rsid w:val="0091751D"/>
    <w:rsid w:val="00931BAC"/>
    <w:rsid w:val="00954864"/>
    <w:rsid w:val="00957230"/>
    <w:rsid w:val="00996D0E"/>
    <w:rsid w:val="009D3074"/>
    <w:rsid w:val="00A20012"/>
    <w:rsid w:val="00A3297A"/>
    <w:rsid w:val="00A36413"/>
    <w:rsid w:val="00A60695"/>
    <w:rsid w:val="00A607C5"/>
    <w:rsid w:val="00A73C6C"/>
    <w:rsid w:val="00AD207F"/>
    <w:rsid w:val="00AD4EFE"/>
    <w:rsid w:val="00AE0E65"/>
    <w:rsid w:val="00AE6DC7"/>
    <w:rsid w:val="00B044A3"/>
    <w:rsid w:val="00B13807"/>
    <w:rsid w:val="00B45F62"/>
    <w:rsid w:val="00B65B7A"/>
    <w:rsid w:val="00BA5890"/>
    <w:rsid w:val="00C1492C"/>
    <w:rsid w:val="00C220BE"/>
    <w:rsid w:val="00C37E79"/>
    <w:rsid w:val="00C57C64"/>
    <w:rsid w:val="00C76985"/>
    <w:rsid w:val="00CE4A20"/>
    <w:rsid w:val="00CF2933"/>
    <w:rsid w:val="00CF725D"/>
    <w:rsid w:val="00CF7AA5"/>
    <w:rsid w:val="00D1731E"/>
    <w:rsid w:val="00D5082D"/>
    <w:rsid w:val="00D54959"/>
    <w:rsid w:val="00D761E1"/>
    <w:rsid w:val="00D81585"/>
    <w:rsid w:val="00D97DE1"/>
    <w:rsid w:val="00DC3634"/>
    <w:rsid w:val="00DC4B62"/>
    <w:rsid w:val="00E01D6A"/>
    <w:rsid w:val="00E43027"/>
    <w:rsid w:val="00E56149"/>
    <w:rsid w:val="00E81C47"/>
    <w:rsid w:val="00E82C12"/>
    <w:rsid w:val="00F117FF"/>
    <w:rsid w:val="00F16F08"/>
    <w:rsid w:val="00FD27B1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9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20"/>
  </w:style>
  <w:style w:type="paragraph" w:styleId="Heading1">
    <w:name w:val="heading 1"/>
    <w:basedOn w:val="Normal"/>
    <w:next w:val="Normal"/>
    <w:link w:val="Heading1Char"/>
    <w:uiPriority w:val="9"/>
    <w:qFormat/>
    <w:rsid w:val="00931BAC"/>
    <w:pPr>
      <w:keepNext/>
      <w:keepLines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B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B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B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B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B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B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BA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BA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BA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BA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BA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BA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BA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1BA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1BA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BA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BA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1BA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31BA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31BAC"/>
    <w:rPr>
      <w:i/>
      <w:iCs/>
      <w:color w:val="auto"/>
    </w:rPr>
  </w:style>
  <w:style w:type="paragraph" w:styleId="NoSpacing">
    <w:name w:val="No Spacing"/>
    <w:uiPriority w:val="1"/>
    <w:qFormat/>
    <w:rsid w:val="00931BAC"/>
  </w:style>
  <w:style w:type="paragraph" w:styleId="Quote">
    <w:name w:val="Quote"/>
    <w:basedOn w:val="Normal"/>
    <w:next w:val="Normal"/>
    <w:link w:val="QuoteChar"/>
    <w:uiPriority w:val="29"/>
    <w:qFormat/>
    <w:rsid w:val="00931BA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BA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BA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BA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31B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31BA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31BA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31BAC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31BA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BAC"/>
    <w:pPr>
      <w:outlineLvl w:val="9"/>
    </w:pPr>
  </w:style>
  <w:style w:type="paragraph" w:styleId="ListParagraph">
    <w:name w:val="List Paragraph"/>
    <w:basedOn w:val="Normal"/>
    <w:uiPriority w:val="34"/>
    <w:qFormat/>
    <w:rsid w:val="00041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220"/>
  </w:style>
  <w:style w:type="paragraph" w:styleId="Heading1">
    <w:name w:val="heading 1"/>
    <w:basedOn w:val="Normal"/>
    <w:next w:val="Normal"/>
    <w:link w:val="Heading1Char"/>
    <w:uiPriority w:val="9"/>
    <w:qFormat/>
    <w:rsid w:val="00931BAC"/>
    <w:pPr>
      <w:keepNext/>
      <w:keepLines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B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B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B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BA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BA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BA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BA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BA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BA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BA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B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B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BAC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BA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BA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BA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1BAC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31BAC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BA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BA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31BAC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31BA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31BAC"/>
    <w:rPr>
      <w:i/>
      <w:iCs/>
      <w:color w:val="auto"/>
    </w:rPr>
  </w:style>
  <w:style w:type="paragraph" w:styleId="NoSpacing">
    <w:name w:val="No Spacing"/>
    <w:uiPriority w:val="1"/>
    <w:qFormat/>
    <w:rsid w:val="00931BAC"/>
  </w:style>
  <w:style w:type="paragraph" w:styleId="Quote">
    <w:name w:val="Quote"/>
    <w:basedOn w:val="Normal"/>
    <w:next w:val="Normal"/>
    <w:link w:val="QuoteChar"/>
    <w:uiPriority w:val="29"/>
    <w:qFormat/>
    <w:rsid w:val="00931BA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BA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BA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BAC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931BA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31BA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31BAC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31BAC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931BAC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1BAC"/>
    <w:pPr>
      <w:outlineLvl w:val="9"/>
    </w:pPr>
  </w:style>
  <w:style w:type="paragraph" w:styleId="ListParagraph">
    <w:name w:val="List Paragraph"/>
    <w:basedOn w:val="Normal"/>
    <w:uiPriority w:val="34"/>
    <w:qFormat/>
    <w:rsid w:val="0004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Ernisse</dc:creator>
  <cp:lastModifiedBy>Staff</cp:lastModifiedBy>
  <cp:revision>2</cp:revision>
  <cp:lastPrinted>2026-04-22T23:48:00Z</cp:lastPrinted>
  <dcterms:created xsi:type="dcterms:W3CDTF">2026-04-22T23:49:00Z</dcterms:created>
  <dcterms:modified xsi:type="dcterms:W3CDTF">2026-04-22T23:49:00Z</dcterms:modified>
</cp:coreProperties>
</file>